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EO-SIPDUS-N238-2023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5A1803C4"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Reconstrucción de la Autopista Turística de la Montaña (Cuerpo B)</w:t>
            </w:r>
            <w:proofErr w:type="gramStart"/>
            <w:r w:rsidRPr="000F4D6A">
              <w:rPr>
                <w:rFonts w:ascii="Arial" w:eastAsia="Helvetica" w:hAnsi="Arial" w:cs="Arial"/>
                <w:sz w:val="16"/>
                <w:szCs w:val="16"/>
              </w:rPr>
              <w:t>.;</w:t>
            </w:r>
            <w:proofErr w:type="gramEnd"/>
            <w:r w:rsidRPr="000F4D6A">
              <w:rPr>
                <w:rFonts w:ascii="Arial" w:eastAsia="Helvetica" w:hAnsi="Arial" w:cs="Arial"/>
                <w:sz w:val="16"/>
                <w:szCs w:val="16"/>
              </w:rPr>
              <w:t xml:space="preserve"> ubicada en la localidad de San Guillermo La Reforma, Municipio de Mineral de la Reforma, Estado de Hidalgo</w:t>
            </w:r>
            <w:r w:rsidR="003728F4" w:rsidRPr="003728F4">
              <w:rPr>
                <w:rFonts w:ascii="Arial" w:eastAsia="Helvetica" w:hAnsi="Arial" w:cs="Arial"/>
                <w:sz w:val="16"/>
                <w:szCs w:val="16"/>
              </w:rPr>
              <w:t>.</w:t>
            </w:r>
            <w:r w:rsidR="00784DC3">
              <w:rPr>
                <w:rFonts w:ascii="Arial" w:eastAsia="Helvetica" w:hAnsi="Arial" w:cs="Arial"/>
                <w:sz w:val="16"/>
                <w:szCs w:val="16"/>
              </w:rPr>
              <w:t xml:space="preserve"> </w:t>
            </w:r>
            <w:r w:rsidR="00784DC3" w:rsidRPr="00784DC3">
              <w:rPr>
                <w:rFonts w:ascii="Arial" w:hAnsi="Arial" w:cs="Arial"/>
                <w:sz w:val="16"/>
                <w:szCs w:val="16"/>
              </w:rPr>
              <w:t>(Segundo Procedimiento)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Mineral de la Reforma</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bookmarkStart w:id="0" w:name="_GoBack"/>
            <w:bookmarkEnd w:id="0"/>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4F24DFBE" w:rsidR="00C916AF" w:rsidRPr="00C77A35" w:rsidRDefault="000F4D6A" w:rsidP="00784DC3">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Carreteras y/o Pavimentación Hidráulica y/o asfáltica y/o Pavimentación Asfáltica.</w:t>
            </w:r>
            <w:r w:rsidR="005A7777">
              <w:rPr>
                <w:rFonts w:ascii="Arial" w:hAnsi="Arial" w:cs="Arial"/>
                <w:b/>
                <w:sz w:val="16"/>
                <w:szCs w:val="16"/>
              </w:rPr>
              <w:t xml:space="preserve"> </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EO-SIPDUS-N238-2023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EO-SIPDUS-N238-2023</w:t>
      </w:r>
      <w:r w:rsidRPr="009072F1">
        <w:rPr>
          <w:b/>
          <w:sz w:val="16"/>
          <w:szCs w:val="16"/>
        </w:rPr>
        <w:t xml:space="preserve">  </w:t>
      </w:r>
      <w:r w:rsidRPr="009072F1">
        <w:rPr>
          <w:sz w:val="16"/>
          <w:szCs w:val="16"/>
        </w:rPr>
        <w:t xml:space="preserve">de fecha </w:t>
      </w:r>
      <w:r w:rsidR="000E1895" w:rsidRPr="000E1895">
        <w:rPr>
          <w:b/>
          <w:sz w:val="16"/>
          <w:szCs w:val="16"/>
        </w:rPr>
        <w:t>11 de septiembre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1" w:name="_Hlk125113393"/>
      <w:bookmarkStart w:id="2" w:name="_Hlk125113345"/>
      <w:r w:rsidR="001414A9" w:rsidRPr="003728F4">
        <w:rPr>
          <w:bCs/>
          <w:sz w:val="16"/>
          <w:szCs w:val="18"/>
        </w:rPr>
        <w:t>13 de septiembre de 2021</w:t>
      </w:r>
      <w:bookmarkEnd w:id="1"/>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2"/>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C6539C2"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Reconstrucción de la Autopista Turística de la Montaña (Cuerpo B)</w:t>
      </w:r>
      <w:proofErr w:type="gramStart"/>
      <w:r w:rsidRPr="000E1895">
        <w:rPr>
          <w:rFonts w:ascii="Arial" w:eastAsia="Helvetica" w:hAnsi="Arial" w:cs="Arial"/>
          <w:b/>
          <w:lang w:val="es-ES_tradnl"/>
        </w:rPr>
        <w:t>.;</w:t>
      </w:r>
      <w:proofErr w:type="gramEnd"/>
      <w:r w:rsidRPr="000E1895">
        <w:rPr>
          <w:rFonts w:ascii="Arial" w:eastAsia="Helvetica" w:hAnsi="Arial" w:cs="Arial"/>
          <w:b/>
          <w:lang w:val="es-ES_tradnl"/>
        </w:rPr>
        <w:t xml:space="preserve"> ubicada en la localidad de San Guillermo La Reforma, Municipio de Mineral de la Reforma, Estado de Hidalgo</w:t>
      </w:r>
      <w:r w:rsidR="003728F4" w:rsidRPr="003728F4">
        <w:rPr>
          <w:rFonts w:ascii="Arial" w:eastAsia="Helvetica" w:hAnsi="Arial" w:cs="Arial"/>
          <w:b/>
          <w:lang w:val="es-ES_tradnl"/>
        </w:rPr>
        <w:t>.</w:t>
      </w:r>
      <w:r w:rsidR="005A7777">
        <w:rPr>
          <w:rFonts w:ascii="Arial" w:eastAsia="Helvetica" w:hAnsi="Arial" w:cs="Arial"/>
          <w:b/>
          <w:lang w:val="es-ES_tradnl"/>
        </w:rPr>
        <w:t xml:space="preserve"> (Segundo Procedimiento)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3"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3"/>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11 al 19 de septiembre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5A7777" w:rsidRDefault="00EC3BC2">
      <w:pPr>
        <w:spacing w:after="0" w:line="240" w:lineRule="auto"/>
        <w:ind w:left="567" w:hanging="567"/>
        <w:jc w:val="both"/>
        <w:rPr>
          <w:rFonts w:ascii="Arial" w:hAnsi="Arial" w:cs="Arial"/>
          <w:sz w:val="10"/>
          <w:szCs w:val="10"/>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5A7777" w:rsidRDefault="00EC3BC2">
      <w:pPr>
        <w:spacing w:after="0" w:line="240" w:lineRule="auto"/>
        <w:jc w:val="both"/>
        <w:rPr>
          <w:rFonts w:ascii="Arial" w:hAnsi="Arial" w:cs="Arial"/>
          <w:sz w:val="10"/>
          <w:szCs w:val="10"/>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5A7777" w:rsidRDefault="00EC3BC2">
      <w:pPr>
        <w:tabs>
          <w:tab w:val="left" w:pos="709"/>
        </w:tabs>
        <w:spacing w:after="0" w:line="240" w:lineRule="auto"/>
        <w:jc w:val="both"/>
        <w:rPr>
          <w:rFonts w:ascii="Arial" w:hAnsi="Arial" w:cs="Arial"/>
          <w:sz w:val="10"/>
          <w:szCs w:val="10"/>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HACIENDA-A-FAFEF/GI-2023-1502-00434</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28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231DAD3E"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Reconstrucción de la Autopista Turística de la Montaña (Cuerpo B)</w:t>
            </w:r>
            <w:proofErr w:type="gramStart"/>
            <w:r w:rsidRPr="000E1895">
              <w:rPr>
                <w:rFonts w:ascii="Arial" w:eastAsia="Helvetica" w:hAnsi="Arial" w:cs="Arial"/>
                <w:b/>
                <w:sz w:val="18"/>
                <w:szCs w:val="18"/>
                <w:lang w:val="es-ES_tradnl"/>
              </w:rPr>
              <w:t>.;</w:t>
            </w:r>
            <w:proofErr w:type="gramEnd"/>
            <w:r w:rsidRPr="000E1895">
              <w:rPr>
                <w:rFonts w:ascii="Arial" w:eastAsia="Helvetica" w:hAnsi="Arial" w:cs="Arial"/>
                <w:b/>
                <w:sz w:val="18"/>
                <w:szCs w:val="18"/>
                <w:lang w:val="es-ES_tradnl"/>
              </w:rPr>
              <w:t xml:space="preserve"> ubicada en la localidad de San Guillermo La Reforma, Municipio de Mineral de la Reforma, Estado de Hidalgo</w:t>
            </w:r>
            <w:r w:rsidR="003728F4" w:rsidRPr="003728F4">
              <w:rPr>
                <w:rFonts w:ascii="Arial" w:eastAsia="Helvetica" w:hAnsi="Arial" w:cs="Arial"/>
                <w:b/>
                <w:sz w:val="18"/>
                <w:szCs w:val="18"/>
                <w:lang w:val="es-ES_tradnl"/>
              </w:rPr>
              <w:t>.</w:t>
            </w:r>
            <w:r w:rsidR="005A7777">
              <w:rPr>
                <w:rFonts w:ascii="Arial" w:eastAsia="Helvetica" w:hAnsi="Arial" w:cs="Arial"/>
                <w:b/>
                <w:sz w:val="18"/>
                <w:szCs w:val="18"/>
                <w:lang w:val="es-ES_tradnl"/>
              </w:rPr>
              <w:t xml:space="preserve"> (Segundo Procedimiento).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las Oficinas de la Dirección General de Conservación de Carreteras Estatales</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las Oficinas de la Dirección General de Conservación de Carreteras Estatales</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18-septiembre-2023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09:00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20-septiembre-2023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15:00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26-septiembre-2023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10:00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SICT.- Libro 3, normas para construcción e instalaciones parte 3.01, carreteras y aeropistas de la SCT; A.- Título 3.01.01, Terracerías, B.- Título 3.01.02, Estructuras y Obras de Drenaje, C.- Título 3.01.03, Pavimentos</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lastRenderedPageBreak/>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137</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16 de octubre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lastRenderedPageBreak/>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lastRenderedPageBreak/>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SICT</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Carreteras y/o Pavimentación Hidráulica y/o asfáltica y/o Pavimentación Asfáltica.</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SICT</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fracc.I</w:t>
            </w:r>
            <w:proofErr w:type="spell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(tp/</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)+tp/</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784DC3" w:rsidRDefault="00EC3BC2">
            <w:pPr>
              <w:tabs>
                <w:tab w:val="left" w:pos="1985"/>
              </w:tabs>
              <w:snapToGrid w:val="0"/>
              <w:spacing w:after="0" w:line="240" w:lineRule="auto"/>
              <w:jc w:val="both"/>
              <w:rPr>
                <w:rFonts w:ascii="Arial" w:eastAsia="Wingdings" w:hAnsi="Arial" w:cs="Arial"/>
                <w:b/>
                <w:sz w:val="12"/>
                <w:szCs w:val="16"/>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Vr</w:t>
            </w:r>
            <w:proofErr w:type="spellEnd"/>
            <w:r w:rsidRPr="009072F1">
              <w:rPr>
                <w:rFonts w:ascii="Arial" w:eastAsia="Wingdings" w:hAnsi="Arial" w:cs="Arial"/>
                <w:sz w:val="14"/>
                <w:szCs w:val="14"/>
              </w:rPr>
              <w:t>)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r w:rsidRPr="009072F1">
              <w:rPr>
                <w:rFonts w:ascii="Arial" w:eastAsia="Wingdings" w:hAnsi="Arial" w:cs="Arial"/>
                <w:sz w:val="14"/>
                <w:szCs w:val="14"/>
                <w:lang w:val="en-US"/>
              </w:rPr>
              <w:t>=(</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r w:rsidRPr="009072F1">
              <w:rPr>
                <w:rFonts w:ascii="Arial" w:eastAsia="Wingdings" w:hAnsi="Arial" w:cs="Arial"/>
                <w:sz w:val="12"/>
                <w:szCs w:val="12"/>
              </w:rPr>
              <w:t>a,b,c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r w:rsidRPr="009072F1">
              <w:rPr>
                <w:rFonts w:ascii="Arial" w:eastAsia="Wingdings" w:hAnsi="Arial" w:cs="Arial"/>
                <w:sz w:val="12"/>
                <w:szCs w:val="12"/>
              </w:rPr>
              <w:t>a,b,c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lastRenderedPageBreak/>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Carreteras y/o Pavimentación Hidráulica y/o asfáltica y/o Pavimentación Asfáltica.</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a  __ de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a  __ de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D22BBE2" w14:textId="77777777" w:rsidR="00A747A1" w:rsidRDefault="00A747A1">
      <w:pPr>
        <w:spacing w:after="0" w:line="240" w:lineRule="auto"/>
      </w:pPr>
      <w:r>
        <w:separator/>
      </w:r>
    </w:p>
  </w:endnote>
  <w:endnote w:type="continuationSeparator" w:id="0">
    <w:p w14:paraId="6F828CF1" w14:textId="77777777" w:rsidR="00A747A1" w:rsidRDefault="00A747A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784DC3">
      <w:rPr>
        <w:rStyle w:val="Nmerodepgina"/>
        <w:rFonts w:ascii="Arial" w:hAnsi="Arial" w:cs="Arial"/>
        <w:b/>
        <w:noProof/>
        <w:sz w:val="16"/>
        <w:szCs w:val="16"/>
      </w:rPr>
      <w:t>21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784DC3">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784DC3">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784DC3">
      <w:rPr>
        <w:rStyle w:val="Nmerodepgina"/>
        <w:rFonts w:ascii="Arial" w:hAnsi="Arial" w:cs="Arial"/>
        <w:b/>
        <w:noProof/>
        <w:sz w:val="16"/>
        <w:szCs w:val="16"/>
      </w:rPr>
      <w:t>76</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784DC3">
      <w:rPr>
        <w:rStyle w:val="Nmerodepgina"/>
        <w:rFonts w:ascii="Arial" w:hAnsi="Arial" w:cs="Arial"/>
        <w:b/>
        <w:noProof/>
        <w:sz w:val="16"/>
        <w:szCs w:val="16"/>
      </w:rPr>
      <w:t>93</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784DC3">
      <w:rPr>
        <w:rStyle w:val="Nmerodepgina"/>
        <w:rFonts w:ascii="Arial" w:hAnsi="Arial" w:cs="Arial"/>
        <w:b/>
        <w:noProof/>
        <w:sz w:val="16"/>
        <w:szCs w:val="16"/>
      </w:rPr>
      <w:t>93</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E3E93D2" w14:textId="77777777" w:rsidR="00A747A1" w:rsidRDefault="00A747A1">
      <w:pPr>
        <w:spacing w:after="0" w:line="240" w:lineRule="auto"/>
      </w:pPr>
      <w:r>
        <w:separator/>
      </w:r>
    </w:p>
  </w:footnote>
  <w:footnote w:type="continuationSeparator" w:id="0">
    <w:p w14:paraId="3845CF1B" w14:textId="77777777" w:rsidR="00A747A1" w:rsidRDefault="00A747A1">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2943E8A" w14:textId="77777777" w:rsidR="00682EEB" w:rsidRPr="004E3FA0" w:rsidRDefault="00682EEB">
    <w:pPr>
      <w:pStyle w:val="Encabezado"/>
      <w:pBdr>
        <w:bottom w:val="single" w:sz="8" w:space="1" w:color="000000"/>
      </w:pBdr>
      <w:jc w:val="center"/>
      <w:rPr>
        <w:rFonts w:ascii="Arial" w:hAnsi="Arial" w:cs="Arial"/>
        <w:b/>
        <w:sz w:val="28"/>
        <w:szCs w:val="28"/>
      </w:rPr>
    </w:pPr>
    <w:r w:rsidRPr="004E3FA0">
      <w:rPr>
        <w:rFonts w:ascii="Arial" w:hAnsi="Arial" w:cs="Arial"/>
        <w:b/>
        <w:sz w:val="28"/>
        <w:szCs w:val="28"/>
      </w:rPr>
      <w:t>GOBIERNO DEL ESTADO DE HIDALGO</w:t>
    </w:r>
  </w:p>
  <w:p w14:paraId="4C2FFB17" w14:textId="77777777" w:rsidR="00682EEB" w:rsidRPr="004E3FA0" w:rsidRDefault="00682EEB">
    <w:pPr>
      <w:pStyle w:val="Encabezado"/>
      <w:pBdr>
        <w:bottom w:val="single" w:sz="8" w:space="1" w:color="000000"/>
      </w:pBdr>
      <w:jc w:val="center"/>
      <w:rPr>
        <w:rFonts w:ascii="Arial" w:hAnsi="Arial" w:cs="Arial"/>
        <w:b/>
        <w:sz w:val="18"/>
        <w:szCs w:val="18"/>
      </w:rPr>
    </w:pPr>
    <w:r w:rsidRPr="004E3FA0">
      <w:rPr>
        <w:rFonts w:ascii="Arial" w:hAnsi="Arial" w:cs="Arial"/>
        <w:b/>
        <w:sz w:val="18"/>
        <w:szCs w:val="18"/>
      </w:rPr>
      <w:t>SECRETARIA DE OBRAS PÚBLICAS Y ORDENAMIENTO TERRITORIAL</w:t>
    </w:r>
  </w:p>
  <w:p w14:paraId="67C07BB8" w14:textId="77777777" w:rsidR="00682EEB" w:rsidRPr="004E3FA0" w:rsidRDefault="00682EEB">
    <w:pPr>
      <w:pStyle w:val="Encabezado"/>
      <w:pBdr>
        <w:bottom w:val="single" w:sz="8" w:space="1" w:color="000000"/>
      </w:pBdr>
      <w:jc w:val="center"/>
      <w:rPr>
        <w:rFonts w:ascii="Arial" w:hAnsi="Arial" w:cs="Arial"/>
        <w:bCs/>
        <w:iCs/>
        <w:sz w:val="16"/>
      </w:rPr>
    </w:pPr>
    <w:r w:rsidRPr="004E3FA0">
      <w:rPr>
        <w:rFonts w:ascii="Arial" w:hAnsi="Arial" w:cs="Arial"/>
        <w:bCs/>
        <w:iCs/>
        <w:sz w:val="16"/>
      </w:rPr>
      <w:t>Carretera México - Pachuca Km. 87.5, Ex-Centro Minero, Edificio II-B, Planta Baja, Col. Venta Prieta, C.P. 42080, Pachuca de Soto, Hidalgo, Tel. (01-771) 717-8000 Ext. 8681, 8747  8742 y Fax. (01-771)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37F9F71"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14A5E4" w14:textId="77777777" w:rsidR="00682EEB" w:rsidRPr="00242826" w:rsidRDefault="00682EEB">
    <w:pPr>
      <w:pStyle w:val="Encabezado"/>
      <w:pBdr>
        <w:bottom w:val="single" w:sz="8" w:space="1" w:color="000000"/>
      </w:pBdr>
      <w:jc w:val="center"/>
      <w:rPr>
        <w:rFonts w:ascii="Arial" w:hAnsi="Arial" w:cs="Arial"/>
        <w:b/>
        <w:sz w:val="18"/>
        <w:szCs w:val="18"/>
      </w:rPr>
    </w:pPr>
    <w:r w:rsidRPr="00242826">
      <w:rPr>
        <w:rFonts w:ascii="Arial" w:hAnsi="Arial" w:cs="Arial"/>
        <w:b/>
        <w:sz w:val="18"/>
        <w:szCs w:val="18"/>
      </w:rPr>
      <w:t>SECRETARIA DE OBRAS PÚBLICAS Y ORDENAMIENTO TERRITORIAL</w:t>
    </w:r>
  </w:p>
  <w:p w14:paraId="5D2CEE9F" w14:textId="77777777" w:rsidR="00AE5EE2" w:rsidRDefault="00AE5EE2">
    <w:pPr>
      <w:pStyle w:val="Encabezado"/>
      <w:pBdr>
        <w:bottom w:val="single" w:sz="8" w:space="1" w:color="000000"/>
      </w:pBdr>
      <w:jc w:val="center"/>
      <w:rPr>
        <w:rFonts w:ascii="Arial" w:hAnsi="Arial" w:cs="Arial"/>
        <w:bCs/>
        <w:iCs/>
        <w:sz w:val="16"/>
      </w:rPr>
    </w:pPr>
    <w:bookmarkStart w:id="29" w:name="_Hlk125111984"/>
    <w:r w:rsidRPr="00AE5EE2">
      <w:rPr>
        <w:rFonts w:ascii="Arial" w:hAnsi="Arial" w:cs="Arial"/>
        <w:bCs/>
        <w:iCs/>
        <w:sz w:val="16"/>
      </w:rPr>
      <w:t>Ex</w:t>
    </w:r>
    <w:r w:rsidR="007B4309">
      <w:rPr>
        <w:rFonts w:ascii="Arial" w:hAnsi="Arial" w:cs="Arial"/>
        <w:bCs/>
        <w:iCs/>
        <w:sz w:val="16"/>
      </w:rPr>
      <w:t xml:space="preserve"> C</w:t>
    </w:r>
    <w:r w:rsidRPr="00AE5EE2">
      <w:rPr>
        <w:rFonts w:ascii="Arial" w:hAnsi="Arial" w:cs="Arial"/>
        <w:bCs/>
        <w:iCs/>
        <w:sz w:val="16"/>
      </w:rPr>
      <w:t>entro</w:t>
    </w:r>
    <w:r w:rsidR="007B4309">
      <w:rPr>
        <w:rFonts w:ascii="Arial" w:hAnsi="Arial" w:cs="Arial"/>
        <w:bCs/>
        <w:iCs/>
        <w:sz w:val="16"/>
      </w:rPr>
      <w:t xml:space="preserve"> M</w:t>
    </w:r>
    <w:r w:rsidRPr="00AE5EE2">
      <w:rPr>
        <w:rFonts w:ascii="Arial" w:hAnsi="Arial" w:cs="Arial"/>
        <w:bCs/>
        <w:iCs/>
        <w:sz w:val="16"/>
      </w:rPr>
      <w:t>inero Edificio 2B 1er piso, Boulevard Felipe Ángeles Km. 93.5, Col. Venta Prieta, Pachuca de Soto, Hidalgo, C.P. 42080</w:t>
    </w:r>
    <w:r w:rsidR="00682EEB" w:rsidRPr="00242826">
      <w:rPr>
        <w:rFonts w:ascii="Arial" w:hAnsi="Arial" w:cs="Arial"/>
        <w:bCs/>
        <w:iCs/>
        <w:sz w:val="16"/>
      </w:rPr>
      <w:t xml:space="preserve">, </w:t>
    </w:r>
  </w:p>
  <w:p w14:paraId="1FCB3EF4" w14:textId="77777777" w:rsidR="00682EEB" w:rsidRPr="00242826" w:rsidRDefault="00682EEB">
    <w:pPr>
      <w:pStyle w:val="Encabezado"/>
      <w:pBdr>
        <w:bottom w:val="single" w:sz="8" w:space="1" w:color="000000"/>
      </w:pBdr>
      <w:jc w:val="center"/>
      <w:rPr>
        <w:rFonts w:ascii="Arial" w:hAnsi="Arial" w:cs="Arial"/>
        <w:bCs/>
        <w:iCs/>
        <w:sz w:val="16"/>
      </w:rPr>
    </w:pPr>
    <w:r w:rsidRPr="00242826">
      <w:rPr>
        <w:rFonts w:ascii="Arial" w:hAnsi="Arial" w:cs="Arial"/>
        <w:bCs/>
        <w:iCs/>
        <w:sz w:val="16"/>
      </w:rPr>
      <w:t>T</w:t>
    </w:r>
    <w:r w:rsidR="00AE5EE2">
      <w:rPr>
        <w:rFonts w:ascii="Arial" w:hAnsi="Arial" w:cs="Arial"/>
        <w:bCs/>
        <w:iCs/>
        <w:sz w:val="16"/>
      </w:rPr>
      <w:t xml:space="preserve">el. </w:t>
    </w:r>
    <w:r w:rsidRPr="00242826">
      <w:rPr>
        <w:rFonts w:ascii="Arial" w:hAnsi="Arial" w:cs="Arial"/>
        <w:bCs/>
        <w:iCs/>
        <w:sz w:val="16"/>
      </w:rPr>
      <w:t>771 717-8000 Ext. 8681, 8747  8742 y 771 717-8045</w:t>
    </w:r>
  </w:p>
  <w:bookmarkEnd w:id="29"/>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777"/>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84DC3"/>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2B804D6-3AB6-4928-89A6-8BE13756AC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149</TotalTime>
  <Pages>93</Pages>
  <Words>41675</Words>
  <Characters>229218</Characters>
  <Application>Microsoft Office Word</Application>
  <DocSecurity>0</DocSecurity>
  <Lines>1910</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270353</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40</cp:revision>
  <cp:lastPrinted>2023-08-03T19:52:00Z</cp:lastPrinted>
  <dcterms:created xsi:type="dcterms:W3CDTF">2023-06-08T21:48:00Z</dcterms:created>
  <dcterms:modified xsi:type="dcterms:W3CDTF">2023-09-01T20:01:00Z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